
<file path=[Content_Types].xml><?xml version="1.0" encoding="utf-8"?>
<Types xmlns="http://schemas.openxmlformats.org/package/2006/content-types">
  <Default Extension="xml" ContentType="application/xml"/>
  <Default Extension="tif" ContentType="image/t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8AF18" w14:textId="3479B95F" w:rsidR="00022C84" w:rsidRDefault="00522807" w:rsidP="00AC7EF7">
      <w:pPr>
        <w:pStyle w:val="Cuerpo"/>
        <w:spacing w:line="240" w:lineRule="auto"/>
        <w:jc w:val="center"/>
        <w:rPr>
          <w:rStyle w:val="Ninguno"/>
          <w:rFonts w:ascii="Cambria" w:eastAsia="Cambria" w:hAnsi="Cambria" w:cs="Cambria"/>
          <w:b/>
          <w:bCs/>
          <w:i/>
          <w:i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i/>
          <w:iCs/>
        </w:rPr>
        <w:t>Carmina</w:t>
      </w:r>
      <w:proofErr w:type="spellEnd"/>
      <w:r>
        <w:rPr>
          <w:rStyle w:val="Ninguno"/>
          <w:rFonts w:ascii="Cambria" w:eastAsia="Cambria" w:hAnsi="Cambria" w:cs="Cambria"/>
          <w:b/>
          <w:bCs/>
          <w:i/>
          <w:iCs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b/>
          <w:bCs/>
          <w:i/>
          <w:iCs/>
        </w:rPr>
        <w:t>Burana</w:t>
      </w:r>
      <w:proofErr w:type="spellEnd"/>
    </w:p>
    <w:p w14:paraId="6831E077" w14:textId="77777777" w:rsidR="00022C84" w:rsidRDefault="00AC09FA" w:rsidP="00AC7EF7">
      <w:pPr>
        <w:pStyle w:val="Cuerpo"/>
        <w:spacing w:line="240" w:lineRule="auto"/>
        <w:jc w:val="center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Technical sheet</w:t>
      </w:r>
    </w:p>
    <w:p w14:paraId="5C7D30A3" w14:textId="0FDE3E92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i/>
          <w:i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Choreography’s name: </w:t>
      </w:r>
      <w:proofErr w:type="spellStart"/>
      <w:r w:rsidR="00522807">
        <w:rPr>
          <w:rStyle w:val="Ninguno"/>
          <w:rFonts w:ascii="Cambria" w:eastAsia="Cambria" w:hAnsi="Cambria" w:cs="Cambria"/>
          <w:i/>
          <w:iCs/>
        </w:rPr>
        <w:t>Carmina</w:t>
      </w:r>
      <w:proofErr w:type="spellEnd"/>
      <w:r w:rsidR="00522807">
        <w:rPr>
          <w:rStyle w:val="Ninguno"/>
          <w:rFonts w:ascii="Cambria" w:eastAsia="Cambria" w:hAnsi="Cambria" w:cs="Cambria"/>
          <w:i/>
          <w:iCs/>
        </w:rPr>
        <w:t xml:space="preserve"> </w:t>
      </w:r>
      <w:proofErr w:type="spellStart"/>
      <w:r w:rsidR="00522807">
        <w:rPr>
          <w:rStyle w:val="Ninguno"/>
          <w:rFonts w:ascii="Cambria" w:eastAsia="Cambria" w:hAnsi="Cambria" w:cs="Cambria"/>
          <w:i/>
          <w:iCs/>
        </w:rPr>
        <w:t>Burana</w:t>
      </w:r>
      <w:proofErr w:type="spellEnd"/>
    </w:p>
    <w:p w14:paraId="49BFCAE9" w14:textId="392FD57F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Creation date: </w:t>
      </w:r>
      <w:r w:rsidR="00AF678A">
        <w:rPr>
          <w:rStyle w:val="Ninguno"/>
          <w:rFonts w:ascii="Cambria" w:eastAsia="Cambria" w:hAnsi="Cambria" w:cs="Cambria"/>
        </w:rPr>
        <w:t>February 2017</w:t>
      </w:r>
    </w:p>
    <w:p w14:paraId="47D639E4" w14:textId="1676C66A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Release place: </w:t>
      </w:r>
      <w:proofErr w:type="spellStart"/>
      <w:r w:rsidR="00AF678A">
        <w:rPr>
          <w:rStyle w:val="Ninguno"/>
          <w:rFonts w:ascii="Cambria" w:eastAsia="Cambria" w:hAnsi="Cambria" w:cs="Cambria"/>
          <w:lang w:val="es-ES_tradnl"/>
        </w:rPr>
        <w:t>Theatre</w:t>
      </w:r>
      <w:proofErr w:type="spellEnd"/>
      <w:r w:rsidR="00AF678A">
        <w:rPr>
          <w:rStyle w:val="Ninguno"/>
          <w:rFonts w:ascii="Cambria" w:eastAsia="Cambria" w:hAnsi="Cambria" w:cs="Cambria"/>
          <w:lang w:val="es-ES_tradnl"/>
        </w:rPr>
        <w:t xml:space="preserve"> Jorge </w:t>
      </w:r>
      <w:proofErr w:type="spellStart"/>
      <w:r w:rsidR="00AF678A">
        <w:rPr>
          <w:rStyle w:val="Ninguno"/>
          <w:rFonts w:ascii="Cambria" w:eastAsia="Cambria" w:hAnsi="Cambria" w:cs="Cambria"/>
          <w:lang w:val="es-ES_tradnl"/>
        </w:rPr>
        <w:t>Isaccs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>, Cali</w:t>
      </w:r>
    </w:p>
    <w:p w14:paraId="0077C49C" w14:textId="3359F7C6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Length: </w:t>
      </w:r>
      <w:r w:rsidR="00A540F3">
        <w:rPr>
          <w:rStyle w:val="Ninguno"/>
          <w:rFonts w:ascii="Cambria" w:eastAsia="Cambria" w:hAnsi="Cambria" w:cs="Cambria"/>
        </w:rPr>
        <w:t>1 hour 30</w:t>
      </w:r>
      <w:r>
        <w:rPr>
          <w:rStyle w:val="Ninguno"/>
          <w:rFonts w:ascii="Cambria" w:eastAsia="Cambria" w:hAnsi="Cambria" w:cs="Cambria"/>
        </w:rPr>
        <w:t xml:space="preserve"> minutes</w:t>
      </w:r>
    </w:p>
    <w:p w14:paraId="0DBE53EA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Choreographer: </w:t>
      </w:r>
      <w:r>
        <w:rPr>
          <w:rStyle w:val="Ninguno"/>
          <w:rFonts w:ascii="Cambria" w:eastAsia="Cambria" w:hAnsi="Cambria" w:cs="Cambria"/>
        </w:rPr>
        <w:t xml:space="preserve">Gonzalo </w:t>
      </w:r>
      <w:proofErr w:type="spellStart"/>
      <w:r>
        <w:rPr>
          <w:rStyle w:val="Ninguno"/>
          <w:rFonts w:ascii="Cambria" w:eastAsia="Cambria" w:hAnsi="Cambria" w:cs="Cambria"/>
        </w:rPr>
        <w:t>Galguera</w:t>
      </w:r>
      <w:proofErr w:type="spellEnd"/>
    </w:p>
    <w:p w14:paraId="59A5F72C" w14:textId="51F74090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Assayer: </w:t>
      </w:r>
      <w:r w:rsidR="00AF678A">
        <w:rPr>
          <w:rStyle w:val="Ninguno"/>
          <w:rFonts w:ascii="Cambria" w:eastAsia="Cambria" w:hAnsi="Cambria" w:cs="Cambria"/>
          <w:b/>
          <w:bCs/>
        </w:rPr>
        <w:t xml:space="preserve">Olga </w:t>
      </w:r>
      <w:proofErr w:type="spellStart"/>
      <w:r w:rsidR="00AF678A">
        <w:rPr>
          <w:rStyle w:val="Ninguno"/>
          <w:rFonts w:ascii="Cambria" w:eastAsia="Cambria" w:hAnsi="Cambria" w:cs="Cambria"/>
          <w:b/>
          <w:bCs/>
        </w:rPr>
        <w:t>Ilieva</w:t>
      </w:r>
      <w:proofErr w:type="spellEnd"/>
      <w:r w:rsidR="00AF678A">
        <w:rPr>
          <w:rStyle w:val="Ninguno"/>
          <w:rFonts w:ascii="Cambria" w:eastAsia="Cambria" w:hAnsi="Cambria" w:cs="Cambria"/>
          <w:b/>
          <w:bCs/>
        </w:rPr>
        <w:t xml:space="preserve">, </w:t>
      </w:r>
      <w:r>
        <w:rPr>
          <w:rStyle w:val="Ninguno"/>
          <w:rFonts w:ascii="Cambria" w:eastAsia="Cambria" w:hAnsi="Cambria" w:cs="Cambria"/>
        </w:rPr>
        <w:t xml:space="preserve">Elena </w:t>
      </w:r>
      <w:proofErr w:type="spellStart"/>
      <w:r>
        <w:rPr>
          <w:rStyle w:val="Ninguno"/>
          <w:rFonts w:ascii="Cambria" w:eastAsia="Cambria" w:hAnsi="Cambria" w:cs="Cambria"/>
        </w:rPr>
        <w:t>Cala</w:t>
      </w:r>
      <w:proofErr w:type="spellEnd"/>
    </w:p>
    <w:p w14:paraId="0A1AC04B" w14:textId="16D6330C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Composer: </w:t>
      </w:r>
      <w:r w:rsidR="00AF678A">
        <w:rPr>
          <w:rStyle w:val="Ninguno"/>
          <w:rFonts w:ascii="Cambria" w:eastAsia="Cambria" w:hAnsi="Cambria" w:cs="Cambria"/>
        </w:rPr>
        <w:t>Carl Orff</w:t>
      </w:r>
    </w:p>
    <w:p w14:paraId="6D2A92AC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Stage manager: </w:t>
      </w:r>
      <w:proofErr w:type="spellStart"/>
      <w:r>
        <w:rPr>
          <w:rStyle w:val="Ninguno"/>
          <w:rFonts w:ascii="Cambria" w:eastAsia="Cambria" w:hAnsi="Cambria" w:cs="Cambria"/>
        </w:rPr>
        <w:t>Julián</w:t>
      </w:r>
      <w:proofErr w:type="spellEnd"/>
      <w:r>
        <w:rPr>
          <w:rStyle w:val="Ninguno"/>
          <w:rFonts w:ascii="Cambria" w:eastAsia="Cambria" w:hAnsi="Cambria" w:cs="Cambria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</w:rPr>
        <w:t>Garay</w:t>
      </w:r>
      <w:proofErr w:type="spellEnd"/>
    </w:p>
    <w:p w14:paraId="1549C740" w14:textId="3CA86251" w:rsidR="00022C84" w:rsidRDefault="00AC09FA" w:rsidP="00A540F3">
      <w:pPr>
        <w:rPr>
          <w:rStyle w:val="Ninguno"/>
          <w:rFonts w:ascii="Cambria" w:eastAsia="Cambria" w:hAnsi="Cambria" w:cs="Cambria"/>
          <w:color w:val="000000"/>
          <w:sz w:val="22"/>
          <w:szCs w:val="22"/>
          <w:u w:color="000000"/>
          <w:lang w:val="es-ES_tradnl" w:eastAsia="es-ES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Scenography: </w:t>
      </w:r>
      <w:proofErr w:type="spellStart"/>
      <w:r w:rsidR="00AF678A" w:rsidRPr="00AF678A">
        <w:rPr>
          <w:rStyle w:val="Ninguno"/>
          <w:rFonts w:ascii="Cambria" w:eastAsia="Cambria" w:hAnsi="Cambria" w:cs="Cambria"/>
          <w:color w:val="000000"/>
          <w:sz w:val="22"/>
          <w:szCs w:val="22"/>
          <w:u w:color="000000"/>
          <w:lang w:val="es-ES_tradnl" w:eastAsia="es-ES"/>
        </w:rPr>
        <w:t>Darko</w:t>
      </w:r>
      <w:proofErr w:type="spellEnd"/>
      <w:r w:rsidR="00AF678A" w:rsidRPr="00AF678A">
        <w:rPr>
          <w:rStyle w:val="Ninguno"/>
          <w:rFonts w:ascii="Cambria" w:eastAsia="Cambria" w:hAnsi="Cambria" w:cs="Cambria"/>
          <w:color w:val="000000"/>
          <w:sz w:val="22"/>
          <w:szCs w:val="22"/>
          <w:u w:color="000000"/>
          <w:lang w:val="es-ES_tradnl" w:eastAsia="es-ES"/>
        </w:rPr>
        <w:t xml:space="preserve"> </w:t>
      </w:r>
      <w:proofErr w:type="spellStart"/>
      <w:r w:rsidR="00AF678A" w:rsidRPr="00AF678A">
        <w:rPr>
          <w:rStyle w:val="Ninguno"/>
          <w:rFonts w:ascii="Cambria" w:eastAsia="Cambria" w:hAnsi="Cambria" w:cs="Cambria"/>
          <w:color w:val="000000"/>
          <w:sz w:val="22"/>
          <w:szCs w:val="22"/>
          <w:u w:color="000000"/>
          <w:lang w:val="es-ES_tradnl" w:eastAsia="es-ES"/>
        </w:rPr>
        <w:t>Petrovich</w:t>
      </w:r>
      <w:proofErr w:type="spellEnd"/>
    </w:p>
    <w:p w14:paraId="10D13E94" w14:textId="77777777" w:rsidR="008A5C89" w:rsidRDefault="008A5C89" w:rsidP="00A540F3">
      <w:pPr>
        <w:rPr>
          <w:rStyle w:val="Ninguno"/>
          <w:rFonts w:ascii="Times" w:eastAsia="Times New Roman" w:hAnsi="Times"/>
          <w:sz w:val="20"/>
          <w:szCs w:val="20"/>
          <w:bdr w:val="none" w:sz="0" w:space="0" w:color="auto"/>
          <w:lang w:val="es-ES_tradnl" w:eastAsia="es-ES"/>
        </w:rPr>
      </w:pPr>
    </w:p>
    <w:p w14:paraId="73836206" w14:textId="77777777" w:rsidR="00AF678A" w:rsidRDefault="00AC09FA" w:rsidP="008A5C89">
      <w:pPr>
        <w:rPr>
          <w:rStyle w:val="Ninguno"/>
          <w:rFonts w:ascii="Cambria" w:eastAsia="Cambria" w:hAnsi="Cambria" w:cs="Cambria"/>
          <w:color w:val="000000"/>
          <w:sz w:val="22"/>
          <w:szCs w:val="22"/>
          <w:u w:color="000000"/>
          <w:lang w:val="es-ES_tradnl" w:eastAsia="es-ES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Costume Design: </w:t>
      </w:r>
      <w:r w:rsidR="00AF678A" w:rsidRPr="00AF678A">
        <w:rPr>
          <w:rStyle w:val="Ninguno"/>
          <w:rFonts w:ascii="Cambria" w:eastAsia="Cambria" w:hAnsi="Cambria" w:cs="Cambria"/>
          <w:color w:val="000000"/>
          <w:sz w:val="22"/>
          <w:szCs w:val="22"/>
          <w:u w:color="000000"/>
          <w:lang w:val="es-ES_tradnl" w:eastAsia="es-ES"/>
        </w:rPr>
        <w:t>Jerome Kaplan; Gonzalo Galguera</w:t>
      </w:r>
    </w:p>
    <w:p w14:paraId="67DC5ACD" w14:textId="77777777" w:rsidR="00A540F3" w:rsidRPr="00AF678A" w:rsidRDefault="00A540F3" w:rsidP="008A5C89">
      <w:pPr>
        <w:rPr>
          <w:rFonts w:ascii="Times" w:eastAsia="Times New Roman" w:hAnsi="Times"/>
          <w:sz w:val="20"/>
          <w:szCs w:val="20"/>
          <w:bdr w:val="none" w:sz="0" w:space="0" w:color="auto"/>
          <w:lang w:val="es-ES_tradnl" w:eastAsia="es-ES"/>
        </w:rPr>
      </w:pPr>
    </w:p>
    <w:p w14:paraId="2ED096AE" w14:textId="149FEF68" w:rsidR="00A540F3" w:rsidRPr="00A540F3" w:rsidRDefault="00A540F3" w:rsidP="008A5C89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Video: </w:t>
      </w:r>
      <w:r w:rsidR="00EB6F1F">
        <w:rPr>
          <w:rStyle w:val="Ninguno"/>
          <w:rFonts w:ascii="Cambria" w:eastAsia="Cambria" w:hAnsi="Cambria" w:cs="Cambria"/>
          <w:bCs/>
        </w:rPr>
        <w:t xml:space="preserve">Jacopo </w:t>
      </w:r>
      <w:proofErr w:type="spellStart"/>
      <w:r w:rsidR="00EB6F1F">
        <w:rPr>
          <w:rStyle w:val="Ninguno"/>
          <w:rFonts w:ascii="Cambria" w:eastAsia="Cambria" w:hAnsi="Cambria" w:cs="Cambria"/>
          <w:bCs/>
        </w:rPr>
        <w:t>C</w:t>
      </w:r>
      <w:r w:rsidRPr="00A540F3">
        <w:rPr>
          <w:rStyle w:val="Ninguno"/>
          <w:rFonts w:ascii="Cambria" w:eastAsia="Cambria" w:hAnsi="Cambria" w:cs="Cambria"/>
          <w:bCs/>
        </w:rPr>
        <w:t>astellanos</w:t>
      </w:r>
      <w:proofErr w:type="spellEnd"/>
    </w:p>
    <w:p w14:paraId="688618B5" w14:textId="405DBD70" w:rsidR="00022C84" w:rsidRDefault="00AC09FA" w:rsidP="00A540F3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Light Design: </w:t>
      </w:r>
      <w:proofErr w:type="spellStart"/>
      <w:r w:rsidR="00EB6F1F">
        <w:rPr>
          <w:rStyle w:val="Ninguno"/>
          <w:rFonts w:ascii="Cambria" w:eastAsia="Cambria" w:hAnsi="Cambria" w:cs="Cambria"/>
        </w:rPr>
        <w:t>Darko</w:t>
      </w:r>
      <w:proofErr w:type="spellEnd"/>
      <w:r w:rsid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="00EB6F1F">
        <w:rPr>
          <w:rStyle w:val="Ninguno"/>
          <w:rFonts w:ascii="Cambria" w:eastAsia="Cambria" w:hAnsi="Cambria" w:cs="Cambria"/>
        </w:rPr>
        <w:t>petrovich</w:t>
      </w:r>
      <w:proofErr w:type="spellEnd"/>
      <w:r w:rsidR="00EB6F1F">
        <w:rPr>
          <w:rStyle w:val="Ninguno"/>
          <w:rFonts w:ascii="Cambria" w:eastAsia="Cambria" w:hAnsi="Cambria" w:cs="Cambria"/>
        </w:rPr>
        <w:t xml:space="preserve">, Gonzalo </w:t>
      </w:r>
      <w:proofErr w:type="spellStart"/>
      <w:r w:rsidR="00EB6F1F">
        <w:rPr>
          <w:rStyle w:val="Ninguno"/>
          <w:rFonts w:ascii="Cambria" w:eastAsia="Cambria" w:hAnsi="Cambria" w:cs="Cambria"/>
        </w:rPr>
        <w:t>G</w:t>
      </w:r>
      <w:r w:rsidR="00A540F3">
        <w:rPr>
          <w:rStyle w:val="Ninguno"/>
          <w:rFonts w:ascii="Cambria" w:eastAsia="Cambria" w:hAnsi="Cambria" w:cs="Cambria"/>
        </w:rPr>
        <w:t>alguera</w:t>
      </w:r>
      <w:proofErr w:type="spellEnd"/>
    </w:p>
    <w:p w14:paraId="7B6EBF60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Light Technician: </w:t>
      </w:r>
      <w:r>
        <w:rPr>
          <w:rStyle w:val="Ninguno"/>
          <w:rFonts w:ascii="Cambria" w:eastAsia="Cambria" w:hAnsi="Cambria" w:cs="Cambria"/>
        </w:rPr>
        <w:t xml:space="preserve">Mauricio </w:t>
      </w:r>
      <w:proofErr w:type="spellStart"/>
      <w:r>
        <w:rPr>
          <w:rStyle w:val="Ninguno"/>
          <w:rFonts w:ascii="Cambria" w:eastAsia="Cambria" w:hAnsi="Cambria" w:cs="Cambria"/>
        </w:rPr>
        <w:t>Ordóñez</w:t>
      </w:r>
      <w:proofErr w:type="spellEnd"/>
    </w:p>
    <w:p w14:paraId="17766D55" w14:textId="77777777" w:rsidR="008A5C89" w:rsidRDefault="008A5C89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bookmarkStart w:id="0" w:name="_GoBack"/>
      <w:bookmarkEnd w:id="0"/>
    </w:p>
    <w:p w14:paraId="4D4A31A8" w14:textId="77777777" w:rsidR="00897E9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Synopsis: </w:t>
      </w:r>
    </w:p>
    <w:p w14:paraId="1F2DBC42" w14:textId="77777777" w:rsidR="00897E94" w:rsidRDefault="00897E94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62B0CE18" w14:textId="325FC5A3" w:rsidR="00022C84" w:rsidRDefault="0094548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 w:rsidRPr="00EB6F1F">
        <w:rPr>
          <w:rStyle w:val="Ninguno"/>
          <w:rFonts w:ascii="Cambria" w:eastAsia="Cambria" w:hAnsi="Cambria" w:cs="Cambria"/>
        </w:rPr>
        <w:t xml:space="preserve">A show </w:t>
      </w:r>
      <w:proofErr w:type="spellStart"/>
      <w:r w:rsidRPr="00EB6F1F">
        <w:rPr>
          <w:rStyle w:val="Ninguno"/>
          <w:rFonts w:ascii="Cambria" w:eastAsia="Cambria" w:hAnsi="Cambria" w:cs="Cambria"/>
        </w:rPr>
        <w:t>inspired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by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profane verses </w:t>
      </w:r>
      <w:proofErr w:type="spellStart"/>
      <w:r w:rsidRPr="00EB6F1F">
        <w:rPr>
          <w:rStyle w:val="Ninguno"/>
          <w:rFonts w:ascii="Cambria" w:eastAsia="Cambria" w:hAnsi="Cambria" w:cs="Cambria"/>
        </w:rPr>
        <w:t>from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Middle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Ages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. In </w:t>
      </w:r>
      <w:proofErr w:type="spellStart"/>
      <w:r w:rsidRPr="00EB6F1F">
        <w:rPr>
          <w:rStyle w:val="Ninguno"/>
          <w:rFonts w:ascii="Cambria" w:eastAsia="Cambria" w:hAnsi="Cambria" w:cs="Cambria"/>
        </w:rPr>
        <w:t>this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ballet human </w:t>
      </w:r>
      <w:proofErr w:type="spellStart"/>
      <w:r w:rsidRPr="00EB6F1F">
        <w:rPr>
          <w:rStyle w:val="Ninguno"/>
          <w:rFonts w:ascii="Cambria" w:eastAsia="Cambria" w:hAnsi="Cambria" w:cs="Cambria"/>
        </w:rPr>
        <w:t>nature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is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reflected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in </w:t>
      </w:r>
      <w:proofErr w:type="spellStart"/>
      <w:r w:rsidRPr="00EB6F1F">
        <w:rPr>
          <w:rStyle w:val="Ninguno"/>
          <w:rFonts w:ascii="Cambria" w:eastAsia="Cambria" w:hAnsi="Cambria" w:cs="Cambria"/>
        </w:rPr>
        <w:t>its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most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diverse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facets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. In a </w:t>
      </w:r>
      <w:proofErr w:type="spellStart"/>
      <w:r w:rsidRPr="00EB6F1F">
        <w:rPr>
          <w:rStyle w:val="Ninguno"/>
          <w:rFonts w:ascii="Cambria" w:eastAsia="Cambria" w:hAnsi="Cambria" w:cs="Cambria"/>
        </w:rPr>
        <w:t>convergence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where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force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of </w:t>
      </w:r>
      <w:proofErr w:type="spellStart"/>
      <w:r w:rsidRPr="00EB6F1F">
        <w:rPr>
          <w:rStyle w:val="Ninguno"/>
          <w:rFonts w:ascii="Cambria" w:eastAsia="Cambria" w:hAnsi="Cambria" w:cs="Cambria"/>
        </w:rPr>
        <w:t>love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as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vital </w:t>
      </w:r>
      <w:proofErr w:type="spellStart"/>
      <w:r w:rsidRPr="00EB6F1F">
        <w:rPr>
          <w:rStyle w:val="Ninguno"/>
          <w:rFonts w:ascii="Cambria" w:eastAsia="Cambria" w:hAnsi="Cambria" w:cs="Cambria"/>
        </w:rPr>
        <w:t>energy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of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sensory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universe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and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harmony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between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human </w:t>
      </w:r>
      <w:proofErr w:type="spellStart"/>
      <w:r w:rsidRPr="00EB6F1F">
        <w:rPr>
          <w:rStyle w:val="Ninguno"/>
          <w:rFonts w:ascii="Cambria" w:eastAsia="Cambria" w:hAnsi="Cambria" w:cs="Cambria"/>
        </w:rPr>
        <w:t>being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and </w:t>
      </w:r>
      <w:proofErr w:type="spellStart"/>
      <w:r w:rsidRPr="00EB6F1F">
        <w:rPr>
          <w:rStyle w:val="Ninguno"/>
          <w:rFonts w:ascii="Cambria" w:eastAsia="Cambria" w:hAnsi="Cambria" w:cs="Cambria"/>
        </w:rPr>
        <w:t>his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most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archaic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instincts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, </w:t>
      </w:r>
      <w:proofErr w:type="spellStart"/>
      <w:r w:rsidRPr="00EB6F1F">
        <w:rPr>
          <w:rStyle w:val="Ninguno"/>
          <w:rFonts w:ascii="Cambria" w:eastAsia="Cambria" w:hAnsi="Cambria" w:cs="Cambria"/>
        </w:rPr>
        <w:t>find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a </w:t>
      </w:r>
      <w:proofErr w:type="spellStart"/>
      <w:r w:rsidRPr="00EB6F1F">
        <w:rPr>
          <w:rStyle w:val="Ninguno"/>
          <w:rFonts w:ascii="Cambria" w:eastAsia="Cambria" w:hAnsi="Cambria" w:cs="Cambria"/>
        </w:rPr>
        <w:t>perfect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balance </w:t>
      </w:r>
      <w:proofErr w:type="spellStart"/>
      <w:r w:rsidRPr="00EB6F1F">
        <w:rPr>
          <w:rStyle w:val="Ninguno"/>
          <w:rFonts w:ascii="Cambria" w:eastAsia="Cambria" w:hAnsi="Cambria" w:cs="Cambria"/>
        </w:rPr>
        <w:t>thanks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to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shocking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</w:t>
      </w:r>
      <w:proofErr w:type="spellStart"/>
      <w:r w:rsidRPr="00EB6F1F">
        <w:rPr>
          <w:rStyle w:val="Ninguno"/>
          <w:rFonts w:ascii="Cambria" w:eastAsia="Cambria" w:hAnsi="Cambria" w:cs="Cambria"/>
        </w:rPr>
        <w:t>background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of </w:t>
      </w:r>
      <w:proofErr w:type="spellStart"/>
      <w:r w:rsidRPr="00EB6F1F">
        <w:rPr>
          <w:rStyle w:val="Ninguno"/>
          <w:rFonts w:ascii="Cambria" w:eastAsia="Cambria" w:hAnsi="Cambria" w:cs="Cambria"/>
        </w:rPr>
        <w:t>music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and </w:t>
      </w:r>
      <w:proofErr w:type="spellStart"/>
      <w:r w:rsidRPr="00EB6F1F">
        <w:rPr>
          <w:rStyle w:val="Ninguno"/>
          <w:rFonts w:ascii="Cambria" w:eastAsia="Cambria" w:hAnsi="Cambria" w:cs="Cambria"/>
        </w:rPr>
        <w:t>the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sublime </w:t>
      </w:r>
      <w:proofErr w:type="spellStart"/>
      <w:r w:rsidRPr="00EB6F1F">
        <w:rPr>
          <w:rStyle w:val="Ninguno"/>
          <w:rFonts w:ascii="Cambria" w:eastAsia="Cambria" w:hAnsi="Cambria" w:cs="Cambria"/>
        </w:rPr>
        <w:t>beauty</w:t>
      </w:r>
      <w:proofErr w:type="spellEnd"/>
      <w:r w:rsidRPr="00EB6F1F">
        <w:rPr>
          <w:rStyle w:val="Ninguno"/>
          <w:rFonts w:ascii="Cambria" w:eastAsia="Cambria" w:hAnsi="Cambria" w:cs="Cambria"/>
        </w:rPr>
        <w:t xml:space="preserve"> of dance.</w:t>
      </w:r>
    </w:p>
    <w:p w14:paraId="33DF5140" w14:textId="7E2A7B26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Number of dancers in scene: </w:t>
      </w:r>
      <w:r>
        <w:rPr>
          <w:rStyle w:val="Ninguno"/>
          <w:rFonts w:ascii="Cambria" w:eastAsia="Cambria" w:hAnsi="Cambria" w:cs="Cambria"/>
        </w:rPr>
        <w:t>2</w:t>
      </w:r>
      <w:r w:rsidR="008A5C89">
        <w:rPr>
          <w:rStyle w:val="Ninguno"/>
          <w:rFonts w:ascii="Cambria" w:eastAsia="Cambria" w:hAnsi="Cambria" w:cs="Cambria"/>
          <w:lang w:val="es-ES_tradnl"/>
        </w:rPr>
        <w:t>4, mínimum 22</w:t>
      </w:r>
    </w:p>
    <w:p w14:paraId="193CD89F" w14:textId="02247E59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Number</w:t>
      </w:r>
      <w:proofErr w:type="spellEnd"/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of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Crew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: </w:t>
      </w:r>
      <w:r w:rsidR="00522807">
        <w:rPr>
          <w:rStyle w:val="Ninguno"/>
          <w:rFonts w:ascii="Cambria" w:eastAsia="Cambria" w:hAnsi="Cambria" w:cs="Cambria"/>
          <w:lang w:val="es-ES_tradnl"/>
        </w:rPr>
        <w:t>5</w:t>
      </w:r>
    </w:p>
    <w:p w14:paraId="43489631" w14:textId="47EF9C0F" w:rsidR="00945488" w:rsidRPr="00945488" w:rsidRDefault="00AC09FA" w:rsidP="00945488">
      <w:pPr>
        <w:pStyle w:val="Default"/>
        <w:rPr>
          <w:rFonts w:ascii="Arial" w:eastAsia="Arial Unicode MS" w:hAnsi="Arial" w:cs="Arial"/>
          <w:lang w:val="es-ES"/>
        </w:rPr>
      </w:pPr>
      <w:r>
        <w:rPr>
          <w:rStyle w:val="Ninguno"/>
          <w:b/>
          <w:bCs/>
          <w:lang w:val="de-DE"/>
        </w:rPr>
        <w:t xml:space="preserve">Cast: </w:t>
      </w:r>
      <w:proofErr w:type="spellStart"/>
      <w:r>
        <w:rPr>
          <w:rStyle w:val="Ninguno"/>
          <w:lang w:val="it-IT"/>
        </w:rPr>
        <w:t>Colombian</w:t>
      </w:r>
      <w:proofErr w:type="spellEnd"/>
      <w:r>
        <w:rPr>
          <w:rStyle w:val="Ninguno"/>
          <w:lang w:val="it-IT"/>
        </w:rPr>
        <w:t xml:space="preserve"> Ballet Company</w:t>
      </w:r>
      <w:r w:rsidR="00945488" w:rsidRPr="00945488">
        <w:t xml:space="preserve"> </w:t>
      </w:r>
    </w:p>
    <w:p w14:paraId="4E4F1378" w14:textId="67C0BF0A" w:rsidR="00022C84" w:rsidRDefault="00945488" w:rsidP="00945488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 w:rsidRPr="00945488">
        <w:rPr>
          <w:rFonts w:ascii="Arial" w:eastAsia="Arial Unicode MS" w:hAnsi="Arial" w:cs="Arial"/>
          <w:sz w:val="24"/>
          <w:szCs w:val="24"/>
          <w:lang w:val="es-ES"/>
        </w:rPr>
        <w:t xml:space="preserve"> </w:t>
      </w:r>
    </w:p>
    <w:p w14:paraId="4AAAB5EA" w14:textId="77777777" w:rsidR="00022C84" w:rsidRDefault="00022C84" w:rsidP="00AC7EF7">
      <w:pPr>
        <w:pStyle w:val="Default"/>
        <w:spacing w:after="120" w:line="240" w:lineRule="auto"/>
        <w:jc w:val="both"/>
        <w:rPr>
          <w:rStyle w:val="Ninguno"/>
        </w:rPr>
      </w:pPr>
    </w:p>
    <w:p w14:paraId="1211AB40" w14:textId="77777777" w:rsidR="00022C84" w:rsidRDefault="00022C84" w:rsidP="00AC7EF7">
      <w:pPr>
        <w:pStyle w:val="Default"/>
        <w:spacing w:after="120" w:line="240" w:lineRule="auto"/>
        <w:jc w:val="both"/>
        <w:rPr>
          <w:rStyle w:val="Ninguno"/>
        </w:rPr>
      </w:pPr>
    </w:p>
    <w:p w14:paraId="4AE3768A" w14:textId="77777777" w:rsidR="00022C84" w:rsidRDefault="00022C84" w:rsidP="00AC7EF7">
      <w:pPr>
        <w:pStyle w:val="Default"/>
        <w:spacing w:after="120" w:line="240" w:lineRule="auto"/>
        <w:jc w:val="both"/>
        <w:rPr>
          <w:rStyle w:val="Ninguno"/>
        </w:rPr>
      </w:pPr>
    </w:p>
    <w:p w14:paraId="13476021" w14:textId="77777777" w:rsidR="00022C84" w:rsidRDefault="00022C84" w:rsidP="00AC7EF7">
      <w:pPr>
        <w:pStyle w:val="Default"/>
        <w:spacing w:after="120" w:line="240" w:lineRule="auto"/>
        <w:jc w:val="both"/>
        <w:rPr>
          <w:rStyle w:val="Ninguno"/>
        </w:rPr>
      </w:pPr>
    </w:p>
    <w:p w14:paraId="17E5296C" w14:textId="77777777" w:rsidR="00A540F3" w:rsidRDefault="00A540F3" w:rsidP="00AC7EF7">
      <w:pPr>
        <w:pStyle w:val="Default"/>
        <w:spacing w:after="120" w:line="240" w:lineRule="auto"/>
        <w:jc w:val="both"/>
        <w:rPr>
          <w:rStyle w:val="Ninguno"/>
          <w:b/>
          <w:bCs/>
          <w:sz w:val="22"/>
          <w:szCs w:val="22"/>
        </w:rPr>
      </w:pPr>
    </w:p>
    <w:p w14:paraId="353751A6" w14:textId="77777777" w:rsidR="00022C84" w:rsidRDefault="00AC09FA" w:rsidP="00AC7EF7">
      <w:pPr>
        <w:pStyle w:val="Default"/>
        <w:spacing w:after="120" w:line="240" w:lineRule="auto"/>
        <w:jc w:val="both"/>
        <w:rPr>
          <w:rStyle w:val="Ninguno"/>
          <w:b/>
          <w:bCs/>
          <w:sz w:val="22"/>
          <w:szCs w:val="22"/>
        </w:rPr>
      </w:pPr>
      <w:r>
        <w:rPr>
          <w:rStyle w:val="Ninguno"/>
          <w:b/>
          <w:bCs/>
          <w:sz w:val="22"/>
          <w:szCs w:val="22"/>
        </w:rPr>
        <w:lastRenderedPageBreak/>
        <w:t>Organization requirements:</w:t>
      </w:r>
    </w:p>
    <w:p w14:paraId="26441F34" w14:textId="142E5C13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Dressing rooms: </w:t>
      </w:r>
      <w:r>
        <w:rPr>
          <w:rStyle w:val="Ninguno"/>
          <w:rFonts w:ascii="Cambria" w:eastAsia="Cambria" w:hAnsi="Cambria" w:cs="Cambria"/>
        </w:rPr>
        <w:t>Dressing room equipped with chairs, mirrors,</w:t>
      </w:r>
      <w:r w:rsidR="00A85F24">
        <w:rPr>
          <w:rStyle w:val="Ninguno"/>
          <w:rFonts w:ascii="Cambria" w:eastAsia="Cambria" w:hAnsi="Cambria" w:cs="Cambria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</w:rPr>
        <w:t>Make-Up Tables</w:t>
      </w:r>
      <w:proofErr w:type="gramStart"/>
      <w:r w:rsidRPr="00AC09FA">
        <w:rPr>
          <w:rStyle w:val="Ninguno"/>
          <w:rFonts w:ascii="Cambria" w:eastAsia="Cambria" w:hAnsi="Cambria" w:cs="Cambria"/>
          <w:bCs/>
        </w:rPr>
        <w:t>, ,</w:t>
      </w:r>
      <w:proofErr w:type="gramEnd"/>
      <w:r w:rsidRPr="00AC09FA">
        <w:rPr>
          <w:rStyle w:val="Ninguno"/>
          <w:rFonts w:ascii="Cambria" w:eastAsia="Cambria" w:hAnsi="Cambria" w:cs="Cambria"/>
          <w:bCs/>
        </w:rPr>
        <w:t xml:space="preserve"> adequate Lighting, </w:t>
      </w:r>
      <w:r w:rsidRPr="00AC09FA">
        <w:rPr>
          <w:rStyle w:val="Ninguno"/>
          <w:rFonts w:ascii="Cambria" w:eastAsia="Cambria" w:hAnsi="Cambria" w:cs="Cambria"/>
          <w:bCs/>
          <w:lang w:val="es-ES_tradnl"/>
        </w:rPr>
        <w:t xml:space="preserve"> 8 </w:t>
      </w:r>
      <w:proofErr w:type="spellStart"/>
      <w:r>
        <w:rPr>
          <w:rStyle w:val="Ninguno"/>
          <w:rFonts w:ascii="Cambria" w:eastAsia="Cambria" w:hAnsi="Cambria" w:cs="Cambria"/>
          <w:bCs/>
          <w:lang w:val="de-DE"/>
        </w:rPr>
        <w:t>Costume</w:t>
      </w:r>
      <w:proofErr w:type="spellEnd"/>
      <w:r>
        <w:rPr>
          <w:rStyle w:val="Ninguno"/>
          <w:rFonts w:ascii="Cambria" w:eastAsia="Cambria" w:hAnsi="Cambria" w:cs="Cambria"/>
          <w:bCs/>
          <w:lang w:val="de-DE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  <w:lang w:val="de-DE"/>
        </w:rPr>
        <w:t>Racks</w:t>
      </w:r>
      <w:r w:rsidRPr="00AC09FA">
        <w:rPr>
          <w:rStyle w:val="Ninguno"/>
          <w:rFonts w:ascii="Cambria" w:eastAsia="Cambria" w:hAnsi="Cambria" w:cs="Cambria"/>
          <w:bCs/>
          <w:lang w:val="es-ES_tradnl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</w:rPr>
        <w:t>, and</w:t>
      </w:r>
      <w:r w:rsidRPr="00AC09FA">
        <w:rPr>
          <w:rStyle w:val="Ninguno"/>
          <w:rFonts w:ascii="Cambria" w:eastAsia="Cambria" w:hAnsi="Cambria" w:cs="Cambria"/>
          <w:bCs/>
          <w:lang w:val="es-ES_tradnl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</w:rPr>
        <w:t>nearby Restrooms independent of public lavatories.</w:t>
      </w:r>
      <w:r>
        <w:rPr>
          <w:rStyle w:val="Ninguno"/>
          <w:rFonts w:ascii="Cambria" w:eastAsia="Cambria" w:hAnsi="Cambria" w:cs="Cambria"/>
          <w:bCs/>
        </w:rPr>
        <w:t xml:space="preserve"> </w:t>
      </w:r>
    </w:p>
    <w:p w14:paraId="1E6DD5D3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Minimum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Stage</w:t>
      </w:r>
      <w:proofErr w:type="spellEnd"/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Dimension</w:t>
      </w:r>
      <w:proofErr w:type="spellEnd"/>
      <w:r>
        <w:rPr>
          <w:rStyle w:val="Ninguno"/>
          <w:rFonts w:ascii="Cambria" w:eastAsia="Cambria" w:hAnsi="Cambria" w:cs="Cambria"/>
          <w:b/>
          <w:bCs/>
        </w:rPr>
        <w:t>s:</w:t>
      </w:r>
    </w:p>
    <w:p w14:paraId="76B0C183" w14:textId="75BBA8D2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lang w:val="es-ES_tradnl"/>
        </w:rPr>
      </w:pPr>
      <w:proofErr w:type="spellStart"/>
      <w:r>
        <w:rPr>
          <w:rStyle w:val="Ninguno"/>
          <w:rFonts w:ascii="Cambria" w:eastAsia="Cambria" w:hAnsi="Cambria" w:cs="Cambria"/>
          <w:lang w:val="es-ES_tradnl"/>
        </w:rPr>
        <w:t>Procenioum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wi</w:t>
      </w:r>
      <w:r w:rsidR="00A85F24">
        <w:rPr>
          <w:rStyle w:val="Ninguno"/>
          <w:rFonts w:ascii="Cambria" w:eastAsia="Cambria" w:hAnsi="Cambria" w:cs="Cambria"/>
          <w:lang w:val="es-ES_tradnl"/>
        </w:rPr>
        <w:t>d</w:t>
      </w:r>
      <w:r>
        <w:rPr>
          <w:rStyle w:val="Ninguno"/>
          <w:rFonts w:ascii="Cambria" w:eastAsia="Cambria" w:hAnsi="Cambria" w:cs="Cambria"/>
          <w:lang w:val="es-ES_tradnl"/>
        </w:rPr>
        <w:t>th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12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mts</w:t>
      </w:r>
      <w:proofErr w:type="spellEnd"/>
      <w:r w:rsidR="00A85F24">
        <w:rPr>
          <w:rStyle w:val="Ninguno"/>
          <w:rFonts w:ascii="Cambria" w:eastAsia="Cambria" w:hAnsi="Cambria" w:cs="Cambria"/>
          <w:lang w:val="es-ES_tradnl"/>
        </w:rPr>
        <w:t xml:space="preserve"> </w:t>
      </w:r>
    </w:p>
    <w:p w14:paraId="75FCB1D4" w14:textId="3B487182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lang w:val="es-ES_tradnl"/>
        </w:rPr>
      </w:pPr>
      <w:proofErr w:type="spellStart"/>
      <w:r>
        <w:rPr>
          <w:rStyle w:val="Ninguno"/>
          <w:rFonts w:ascii="Cambria" w:eastAsia="Cambria" w:hAnsi="Cambria" w:cs="Cambria"/>
          <w:lang w:val="es-ES_tradnl"/>
        </w:rPr>
        <w:t>Proceni</w:t>
      </w:r>
      <w:r w:rsidR="00A85F24">
        <w:rPr>
          <w:rStyle w:val="Ninguno"/>
          <w:rFonts w:ascii="Cambria" w:eastAsia="Cambria" w:hAnsi="Cambria" w:cs="Cambria"/>
          <w:lang w:val="es-ES_tradnl"/>
        </w:rPr>
        <w:t>o</w:t>
      </w:r>
      <w:r>
        <w:rPr>
          <w:rStyle w:val="Ninguno"/>
          <w:rFonts w:ascii="Cambria" w:eastAsia="Cambria" w:hAnsi="Cambria" w:cs="Cambria"/>
          <w:lang w:val="es-ES_tradnl"/>
        </w:rPr>
        <w:t>um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height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6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mts</w:t>
      </w:r>
      <w:proofErr w:type="spellEnd"/>
    </w:p>
    <w:p w14:paraId="7A3EF9F0" w14:textId="77777777" w:rsidR="00022C84" w:rsidRPr="00AC7EF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Style w:val="Ninguno"/>
          <w:lang w:val="es-ES_tradnl"/>
        </w:rPr>
      </w:pPr>
      <w:proofErr w:type="spellStart"/>
      <w:r>
        <w:rPr>
          <w:rStyle w:val="Ninguno"/>
          <w:rFonts w:ascii="Cambria" w:eastAsia="Cambria" w:hAnsi="Cambria" w:cs="Cambria"/>
          <w:lang w:val="es-ES_tradnl"/>
        </w:rPr>
        <w:t>Depth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of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stage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12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mts</w:t>
      </w:r>
      <w:proofErr w:type="spellEnd"/>
    </w:p>
    <w:p w14:paraId="5D0769FE" w14:textId="77777777" w:rsidR="00AC7EF7" w:rsidRDefault="00AC7EF7" w:rsidP="00AC7EF7">
      <w:pPr>
        <w:pStyle w:val="Cuerpo"/>
        <w:spacing w:after="0" w:line="240" w:lineRule="auto"/>
        <w:ind w:left="777"/>
        <w:jc w:val="both"/>
        <w:rPr>
          <w:lang w:val="es-ES_tradnl"/>
        </w:rPr>
      </w:pPr>
    </w:p>
    <w:p w14:paraId="007A0E38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</w:rPr>
        <w:t xml:space="preserve">Stage temperature shall not be less than 72°F (22°C) or more than </w:t>
      </w:r>
      <w:r>
        <w:rPr>
          <w:rStyle w:val="Ninguno"/>
          <w:rFonts w:ascii="Cambria" w:eastAsia="Cambria" w:hAnsi="Cambria" w:cs="Cambria"/>
          <w:lang w:val="es-ES_tradnl"/>
        </w:rPr>
        <w:t>80</w:t>
      </w:r>
      <w:r>
        <w:rPr>
          <w:rStyle w:val="Ninguno"/>
          <w:rFonts w:ascii="Cambria" w:eastAsia="Cambria" w:hAnsi="Cambria" w:cs="Cambria"/>
        </w:rPr>
        <w:t>°F (</w:t>
      </w:r>
      <w:r w:rsidR="00AC7EF7">
        <w:rPr>
          <w:rStyle w:val="Ninguno"/>
          <w:rFonts w:ascii="Cambria" w:eastAsia="Cambria" w:hAnsi="Cambria" w:cs="Cambria"/>
        </w:rPr>
        <w:t>27</w:t>
      </w:r>
      <w:r>
        <w:rPr>
          <w:rStyle w:val="Ninguno"/>
          <w:rFonts w:ascii="Cambria" w:eastAsia="Cambria" w:hAnsi="Cambria" w:cs="Cambria"/>
        </w:rPr>
        <w:t>°C) from the beginning of load-in to the</w:t>
      </w:r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r>
        <w:rPr>
          <w:rStyle w:val="Ninguno"/>
          <w:rFonts w:ascii="Cambria" w:eastAsia="Cambria" w:hAnsi="Cambria" w:cs="Cambria"/>
        </w:rPr>
        <w:t>end of load-out.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additional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storage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area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for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roads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cases and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the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other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equipment</w:t>
      </w:r>
      <w:proofErr w:type="spellEnd"/>
    </w:p>
    <w:p w14:paraId="65801EC2" w14:textId="137C6303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proofErr w:type="spellStart"/>
      <w:r>
        <w:rPr>
          <w:rStyle w:val="Ninguno"/>
          <w:rFonts w:ascii="Cambria" w:eastAsia="Cambria" w:hAnsi="Cambria" w:cs="Cambria"/>
          <w:b/>
          <w:bCs/>
        </w:rPr>
        <w:t>Attrezzo</w:t>
      </w:r>
      <w:proofErr w:type="spellEnd"/>
      <w:r>
        <w:rPr>
          <w:rStyle w:val="Ninguno"/>
          <w:rFonts w:ascii="Cambria" w:eastAsia="Cambria" w:hAnsi="Cambria" w:cs="Cambria"/>
          <w:b/>
          <w:bCs/>
        </w:rPr>
        <w:t xml:space="preserve"> and Drapery:</w:t>
      </w:r>
      <w:r>
        <w:rPr>
          <w:rStyle w:val="Ninguno"/>
          <w:rFonts w:ascii="Cambria" w:eastAsia="Cambria" w:hAnsi="Cambria" w:cs="Cambria"/>
        </w:rPr>
        <w:t xml:space="preserve"> Minimum of </w:t>
      </w:r>
      <w:r w:rsidR="00A85F24">
        <w:rPr>
          <w:rStyle w:val="Ninguno"/>
          <w:rFonts w:ascii="Cambria" w:eastAsia="Cambria" w:hAnsi="Cambria" w:cs="Cambria"/>
        </w:rPr>
        <w:t>five</w:t>
      </w:r>
      <w:r>
        <w:rPr>
          <w:rStyle w:val="Ninguno"/>
          <w:rFonts w:ascii="Cambria" w:eastAsia="Cambria" w:hAnsi="Cambria" w:cs="Cambria"/>
        </w:rPr>
        <w:t xml:space="preserve"> sets of Black Legs and Borders of sufficient height and width to mask all offstage areas and fly loft. A full stage Black-Out Curtain</w:t>
      </w:r>
      <w:r>
        <w:rPr>
          <w:rStyle w:val="Ninguno"/>
          <w:rFonts w:ascii="Cambria" w:eastAsia="Cambria" w:hAnsi="Cambria" w:cs="Cambria"/>
          <w:lang w:val="es-ES_tradnl"/>
        </w:rPr>
        <w:t xml:space="preserve"> </w:t>
      </w:r>
    </w:p>
    <w:p w14:paraId="0EC3A75F" w14:textId="08AC47E8" w:rsidR="008A5C89" w:rsidRPr="008A5C89" w:rsidRDefault="008A5C89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 w:rsidRPr="008A5C89">
        <w:rPr>
          <w:rStyle w:val="Ninguno"/>
          <w:rFonts w:ascii="Cambria" w:eastAsia="Cambria" w:hAnsi="Cambria" w:cs="Cambria"/>
          <w:b/>
        </w:rPr>
        <w:t>Scenic elements</w:t>
      </w:r>
      <w:r w:rsidRPr="008A5C89">
        <w:rPr>
          <w:rStyle w:val="Ninguno"/>
          <w:rFonts w:ascii="Cambria" w:eastAsia="Cambria" w:hAnsi="Cambria" w:cs="Cambria"/>
        </w:rPr>
        <w:t xml:space="preserve"> -10 Stands or frames (3 meters x 0.50 x 0.10 meters) 1 kilo each -2 Packages of plates and rods (3 meters x 0.20 x 0.20) 10 kilos each -1 Tool box (60 </w:t>
      </w:r>
      <w:proofErr w:type="spellStart"/>
      <w:r w:rsidRPr="008A5C89">
        <w:rPr>
          <w:rStyle w:val="Ninguno"/>
          <w:rFonts w:ascii="Cambria" w:eastAsia="Cambria" w:hAnsi="Cambria" w:cs="Cambria"/>
        </w:rPr>
        <w:t>cms</w:t>
      </w:r>
      <w:proofErr w:type="spellEnd"/>
      <w:r w:rsidRPr="008A5C89">
        <w:rPr>
          <w:rStyle w:val="Ninguno"/>
          <w:rFonts w:ascii="Cambria" w:eastAsia="Cambria" w:hAnsi="Cambria" w:cs="Cambria"/>
        </w:rPr>
        <w:t xml:space="preserve"> x 30 x 30 </w:t>
      </w:r>
      <w:proofErr w:type="spellStart"/>
      <w:r w:rsidRPr="008A5C89">
        <w:rPr>
          <w:rStyle w:val="Ninguno"/>
          <w:rFonts w:ascii="Cambria" w:eastAsia="Cambria" w:hAnsi="Cambria" w:cs="Cambria"/>
        </w:rPr>
        <w:t>cms</w:t>
      </w:r>
      <w:proofErr w:type="spellEnd"/>
      <w:r w:rsidRPr="008A5C89">
        <w:rPr>
          <w:rStyle w:val="Ninguno"/>
          <w:rFonts w:ascii="Cambria" w:eastAsia="Cambria" w:hAnsi="Cambria" w:cs="Cambria"/>
        </w:rPr>
        <w:t xml:space="preserve">) 10 kg - Tape, tulle and led lights (to pack in a box and make a package) 40 </w:t>
      </w:r>
      <w:proofErr w:type="spellStart"/>
      <w:r w:rsidRPr="008A5C89">
        <w:rPr>
          <w:rStyle w:val="Ninguno"/>
          <w:rFonts w:ascii="Cambria" w:eastAsia="Cambria" w:hAnsi="Cambria" w:cs="Cambria"/>
        </w:rPr>
        <w:t>cms</w:t>
      </w:r>
      <w:proofErr w:type="spellEnd"/>
      <w:r w:rsidRPr="008A5C89">
        <w:rPr>
          <w:rStyle w:val="Ninguno"/>
          <w:rFonts w:ascii="Cambria" w:eastAsia="Cambria" w:hAnsi="Cambria" w:cs="Cambria"/>
        </w:rPr>
        <w:t xml:space="preserve"> x 40 </w:t>
      </w:r>
      <w:proofErr w:type="spellStart"/>
      <w:r w:rsidRPr="008A5C89">
        <w:rPr>
          <w:rStyle w:val="Ninguno"/>
          <w:rFonts w:ascii="Cambria" w:eastAsia="Cambria" w:hAnsi="Cambria" w:cs="Cambria"/>
        </w:rPr>
        <w:t>cms</w:t>
      </w:r>
      <w:proofErr w:type="spellEnd"/>
      <w:r w:rsidRPr="008A5C89">
        <w:rPr>
          <w:rStyle w:val="Ninguno"/>
          <w:rFonts w:ascii="Cambria" w:eastAsia="Cambria" w:hAnsi="Cambria" w:cs="Cambria"/>
        </w:rPr>
        <w:t xml:space="preserve"> x 40 </w:t>
      </w:r>
      <w:proofErr w:type="spellStart"/>
      <w:r w:rsidRPr="008A5C89">
        <w:rPr>
          <w:rStyle w:val="Ninguno"/>
          <w:rFonts w:ascii="Cambria" w:eastAsia="Cambria" w:hAnsi="Cambria" w:cs="Cambria"/>
        </w:rPr>
        <w:t>cms</w:t>
      </w:r>
      <w:proofErr w:type="spellEnd"/>
      <w:r w:rsidRPr="008A5C89">
        <w:rPr>
          <w:rStyle w:val="Ninguno"/>
          <w:rFonts w:ascii="Cambria" w:eastAsia="Cambria" w:hAnsi="Cambria" w:cs="Cambria"/>
        </w:rPr>
        <w:t xml:space="preserve"> weight 10 kilos travels with the load</w:t>
      </w:r>
    </w:p>
    <w:p w14:paraId="41E550DB" w14:textId="367B9FDB" w:rsidR="00AC7EF7" w:rsidRPr="008A5C89" w:rsidRDefault="00AC09FA" w:rsidP="008A5C89">
      <w:pPr>
        <w:pStyle w:val="Cuerpo"/>
        <w:spacing w:line="240" w:lineRule="auto"/>
        <w:jc w:val="both"/>
        <w:rPr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Illumination:</w:t>
      </w:r>
      <w:r w:rsidR="008A5C89">
        <w:rPr>
          <w:rStyle w:val="Ninguno"/>
          <w:rFonts w:ascii="Cambria" w:eastAsia="Cambria" w:hAnsi="Cambria" w:cs="Cambria"/>
          <w:b/>
          <w:bCs/>
        </w:rPr>
        <w:t xml:space="preserve"> see light plot</w:t>
      </w:r>
    </w:p>
    <w:p w14:paraId="4F44AC40" w14:textId="3FB05DC4" w:rsidR="001515CF" w:rsidRPr="008A5C89" w:rsidRDefault="00AC09FA" w:rsidP="00AC7EF7">
      <w:pPr>
        <w:pStyle w:val="Cuerpo"/>
        <w:spacing w:line="240" w:lineRule="auto"/>
        <w:jc w:val="both"/>
        <w:rPr>
          <w:rStyle w:val="Ninguno"/>
          <w:rFonts w:ascii="Times New Roman" w:eastAsia="Times New Roman" w:hAnsi="Times New Roman" w:cs="Times New Roman"/>
          <w:b/>
        </w:rPr>
      </w:pPr>
      <w:r>
        <w:rPr>
          <w:rStyle w:val="Ninguno"/>
          <w:rFonts w:ascii="Times New Roman" w:hAnsi="Times New Roman"/>
        </w:rPr>
        <w:t xml:space="preserve"> * </w:t>
      </w:r>
      <w:r w:rsidRPr="00AC09FA">
        <w:rPr>
          <w:rStyle w:val="Ninguno"/>
          <w:rFonts w:ascii="Times New Roman" w:hAnsi="Times New Roman"/>
          <w:b/>
        </w:rPr>
        <w:t>Light plot must be hung, circuited, colored, patched and in working order prior to arrival of Company</w:t>
      </w:r>
    </w:p>
    <w:p w14:paraId="1891049F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Sound:</w:t>
      </w:r>
    </w:p>
    <w:p w14:paraId="0E6AF46C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Announce microphone at stage manager position</w:t>
      </w:r>
    </w:p>
    <w:p w14:paraId="382F909A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A Public Address System capable of projecting quality sound equally to all seats in auditorium</w:t>
      </w:r>
    </w:p>
    <w:p w14:paraId="13CB34B9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 All components necessary to constitute a complete, working system.</w:t>
      </w:r>
    </w:p>
    <w:p w14:paraId="75B24956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Separately controlled on-stage Monitor System</w:t>
      </w:r>
    </w:p>
    <w:p w14:paraId="53B467EB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</w:p>
    <w:p w14:paraId="62B7D325" w14:textId="6C09ED6F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*Sound system must be placed, patched and in working order prior to arrival of Company</w:t>
      </w:r>
    </w:p>
    <w:p w14:paraId="412C2468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>Audiovisuals:</w:t>
      </w:r>
      <w:r>
        <w:rPr>
          <w:rStyle w:val="Ninguno"/>
          <w:rFonts w:ascii="Cambria" w:eastAsia="Cambria" w:hAnsi="Cambria" w:cs="Cambria"/>
        </w:rPr>
        <w:t xml:space="preserve"> </w:t>
      </w:r>
    </w:p>
    <w:p w14:paraId="557D8E2F" w14:textId="0A525465" w:rsidR="00022C84" w:rsidRDefault="00522807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lang w:val="es-ES_tradnl"/>
        </w:rPr>
        <w:t xml:space="preserve"> 1</w:t>
      </w:r>
      <w:r w:rsidR="00AC09FA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videobeams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 xml:space="preserve"> (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projectors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 xml:space="preserve">) , 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one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front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 xml:space="preserve"> mínimum of 10.000 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lumens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>.</w:t>
      </w:r>
    </w:p>
    <w:p w14:paraId="4CC48A33" w14:textId="77777777" w:rsidR="001515CF" w:rsidRPr="00AC7EF7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lang w:val="es-ES_tradnl"/>
        </w:rPr>
      </w:pP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We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provide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the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computer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for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videos. </w:t>
      </w:r>
    </w:p>
    <w:p w14:paraId="2AF69A4C" w14:textId="77777777" w:rsidR="00022C84" w:rsidRPr="001515CF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</w:rPr>
        <w:t>*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Videobeams</w:t>
      </w:r>
      <w:proofErr w:type="spellEnd"/>
      <w:r>
        <w:rPr>
          <w:rStyle w:val="Ninguno"/>
          <w:rFonts w:ascii="Cambria" w:eastAsia="Cambria" w:hAnsi="Cambria" w:cs="Cambria"/>
          <w:b/>
          <w:bCs/>
        </w:rPr>
        <w:t xml:space="preserve"> must be placed, and in working order prior to arrival of Company</w:t>
      </w:r>
    </w:p>
    <w:p w14:paraId="518A324C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</w:p>
    <w:p w14:paraId="3DB85B89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lastRenderedPageBreak/>
        <w:t>Intercommunication:</w:t>
      </w:r>
      <w:r>
        <w:rPr>
          <w:rStyle w:val="Ninguno"/>
          <w:rFonts w:ascii="Cambria" w:eastAsia="Cambria" w:hAnsi="Cambria" w:cs="Cambria"/>
        </w:rPr>
        <w:t xml:space="preserve"> </w:t>
      </w:r>
    </w:p>
    <w:p w14:paraId="600EE88D" w14:textId="7D867828" w:rsidR="00022C84" w:rsidRPr="008A5C89" w:rsidRDefault="00AC09FA" w:rsidP="00AC7EF7">
      <w:pPr>
        <w:pStyle w:val="Cuerpo"/>
        <w:numPr>
          <w:ilvl w:val="0"/>
          <w:numId w:val="5"/>
        </w:numPr>
        <w:spacing w:line="240" w:lineRule="auto"/>
        <w:jc w:val="both"/>
        <w:rPr>
          <w:rStyle w:val="Ninguno"/>
        </w:rPr>
      </w:pPr>
      <w:r w:rsidRPr="00AC7EF7">
        <w:rPr>
          <w:rStyle w:val="Ninguno"/>
          <w:rFonts w:ascii="Cambria" w:eastAsia="Cambria" w:hAnsi="Cambria" w:cs="Cambria"/>
          <w:bCs/>
        </w:rPr>
        <w:t>Headset system with minimum of Four Stations</w:t>
      </w:r>
    </w:p>
    <w:p w14:paraId="36FC489B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Propertties</w:t>
      </w:r>
      <w:proofErr w:type="spellEnd"/>
    </w:p>
    <w:p w14:paraId="077A44EB" w14:textId="77777777" w:rsidR="001515CF" w:rsidRPr="001515CF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Style w:val="Ninguno"/>
          <w:lang w:val="es-ES_tradnl"/>
        </w:rPr>
      </w:pPr>
      <w:r w:rsidRPr="001515CF">
        <w:rPr>
          <w:rStyle w:val="Ninguno"/>
          <w:rFonts w:ascii="Cambria" w:eastAsia="Cambria" w:hAnsi="Cambria" w:cs="Cambria"/>
          <w:bCs/>
          <w:lang w:val="es-ES_tradnl"/>
        </w:rPr>
        <w:t xml:space="preserve">  </w:t>
      </w:r>
      <w:r w:rsidRPr="001515CF">
        <w:rPr>
          <w:rStyle w:val="Ninguno"/>
          <w:rFonts w:ascii="Cambria" w:eastAsia="Cambria" w:hAnsi="Cambria" w:cs="Cambria"/>
          <w:bCs/>
        </w:rPr>
        <w:t xml:space="preserve">Linoleum Dance Flooring </w:t>
      </w:r>
    </w:p>
    <w:p w14:paraId="78B2A058" w14:textId="77777777" w:rsidR="001515CF" w:rsidRPr="001515CF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Style w:val="Ninguno"/>
          <w:lang w:val="es-ES_tradnl"/>
        </w:rPr>
      </w:pPr>
      <w:r w:rsidRPr="001515CF">
        <w:rPr>
          <w:rStyle w:val="Ninguno"/>
          <w:rFonts w:ascii="Cambria" w:eastAsia="Cambria" w:hAnsi="Cambria" w:cs="Cambria"/>
          <w:bCs/>
        </w:rPr>
        <w:t>Six ballet bars accommodating 2</w:t>
      </w:r>
      <w:r w:rsidRPr="001515CF">
        <w:rPr>
          <w:rStyle w:val="Ninguno"/>
          <w:rFonts w:ascii="Cambria" w:eastAsia="Cambria" w:hAnsi="Cambria" w:cs="Cambria"/>
          <w:bCs/>
          <w:lang w:val="es-ES_tradnl"/>
        </w:rPr>
        <w:t>5</w:t>
      </w:r>
      <w:r w:rsidRPr="001515CF">
        <w:rPr>
          <w:rStyle w:val="Ninguno"/>
          <w:rFonts w:ascii="Cambria" w:eastAsia="Cambria" w:hAnsi="Cambria" w:cs="Cambria"/>
          <w:bCs/>
        </w:rPr>
        <w:t xml:space="preserve"> dancers to be used daily for warm-up. </w:t>
      </w:r>
    </w:p>
    <w:p w14:paraId="77BE39EA" w14:textId="77777777" w:rsidR="00022C84" w:rsidRPr="001515CF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lang w:val="es-ES_tradnl"/>
        </w:rPr>
      </w:pPr>
      <w:r w:rsidRPr="001515CF">
        <w:rPr>
          <w:rStyle w:val="Ninguno"/>
          <w:rFonts w:ascii="Cambria" w:eastAsia="Cambria" w:hAnsi="Cambria" w:cs="Cambria"/>
          <w:bCs/>
        </w:rPr>
        <w:t>On-stage Wardrobe Racks</w:t>
      </w:r>
    </w:p>
    <w:p w14:paraId="57C0C037" w14:textId="77777777" w:rsidR="00022C84" w:rsidRPr="001515CF" w:rsidRDefault="00022C84" w:rsidP="00AC7EF7">
      <w:pPr>
        <w:pStyle w:val="Cuerpo"/>
        <w:spacing w:line="240" w:lineRule="auto"/>
        <w:ind w:left="774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5119D025" w14:textId="2ABC8820" w:rsidR="001515CF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* Dance floor and Quick Change Booth must be in place prior to arrival of Company</w:t>
      </w:r>
    </w:p>
    <w:p w14:paraId="408A08FA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</w:p>
    <w:p w14:paraId="0A87276E" w14:textId="1DBEF531" w:rsidR="00022C84" w:rsidRPr="001515CF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>Control:</w:t>
      </w:r>
      <w:r>
        <w:rPr>
          <w:rStyle w:val="Ninguno"/>
          <w:rFonts w:ascii="Cambria" w:eastAsia="Cambria" w:hAnsi="Cambria" w:cs="Cambria"/>
        </w:rPr>
        <w:t xml:space="preserve"> The </w:t>
      </w:r>
      <w:proofErr w:type="spellStart"/>
      <w:r>
        <w:rPr>
          <w:rStyle w:val="Ninguno"/>
          <w:rFonts w:ascii="Cambria" w:eastAsia="Cambria" w:hAnsi="Cambria" w:cs="Cambria"/>
        </w:rPr>
        <w:t>lights</w:t>
      </w:r>
      <w:proofErr w:type="gramStart"/>
      <w:r w:rsidR="008A5C89">
        <w:rPr>
          <w:rStyle w:val="Ninguno"/>
          <w:rFonts w:ascii="Cambria" w:eastAsia="Cambria" w:hAnsi="Cambria" w:cs="Cambria"/>
        </w:rPr>
        <w:t>,video</w:t>
      </w:r>
      <w:proofErr w:type="spellEnd"/>
      <w:proofErr w:type="gramEnd"/>
      <w:r>
        <w:rPr>
          <w:rStyle w:val="Ninguno"/>
          <w:rFonts w:ascii="Cambria" w:eastAsia="Cambria" w:hAnsi="Cambria" w:cs="Cambria"/>
        </w:rPr>
        <w:t xml:space="preserve"> and sound controls should be placed where you can hear and see the stage with comfort.</w:t>
      </w:r>
      <w:r>
        <w:rPr>
          <w:rStyle w:val="Ninguno"/>
          <w:rFonts w:ascii="Cambria" w:eastAsia="Cambria" w:hAnsi="Cambria" w:cs="Cambria"/>
          <w:lang w:val="es-ES_tradnl"/>
        </w:rPr>
        <w:t xml:space="preserve"> </w:t>
      </w:r>
    </w:p>
    <w:p w14:paraId="7E005ACF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Crew</w:t>
      </w:r>
      <w:proofErr w:type="spellEnd"/>
    </w:p>
    <w:p w14:paraId="6EA8ABB6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Load-in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Show </w:t>
      </w:r>
      <w:proofErr w:type="gramStart"/>
      <w:r>
        <w:rPr>
          <w:rStyle w:val="Ninguno"/>
          <w:rFonts w:ascii="Cambria" w:eastAsia="Cambria" w:hAnsi="Cambria" w:cs="Cambria"/>
          <w:b/>
          <w:bCs/>
        </w:rPr>
        <w:t>*</w:t>
      </w:r>
      <w:r w:rsidR="00AC7EF7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</w:t>
      </w:r>
      <w:r>
        <w:rPr>
          <w:rStyle w:val="Ninguno"/>
          <w:rFonts w:ascii="Cambria" w:eastAsia="Cambria" w:hAnsi="Cambria" w:cs="Cambria"/>
          <w:b/>
          <w:bCs/>
        </w:rPr>
        <w:t xml:space="preserve"> Load</w:t>
      </w:r>
      <w:proofErr w:type="gramEnd"/>
      <w:r>
        <w:rPr>
          <w:rStyle w:val="Ninguno"/>
          <w:rFonts w:ascii="Cambria" w:eastAsia="Cambria" w:hAnsi="Cambria" w:cs="Cambria"/>
          <w:b/>
          <w:bCs/>
        </w:rPr>
        <w:t>-out</w:t>
      </w:r>
    </w:p>
    <w:p w14:paraId="57D05057" w14:textId="4936EB5D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nl-NL"/>
        </w:rPr>
        <w:t xml:space="preserve"> Transfers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</w:t>
      </w:r>
      <w:r w:rsidR="00897E94">
        <w:rPr>
          <w:rStyle w:val="Ninguno"/>
          <w:rFonts w:ascii="Cambria" w:eastAsia="Cambria" w:hAnsi="Cambria" w:cs="Cambria"/>
          <w:b/>
          <w:bCs/>
        </w:rPr>
        <w:t>3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 0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</w:t>
      </w:r>
      <w:r w:rsidR="00897E94">
        <w:rPr>
          <w:rStyle w:val="Ninguno"/>
          <w:rFonts w:ascii="Cambria" w:eastAsia="Cambria" w:hAnsi="Cambria" w:cs="Cambria"/>
          <w:b/>
          <w:bCs/>
        </w:rPr>
        <w:t>3</w:t>
      </w:r>
    </w:p>
    <w:p w14:paraId="6DA6F0BF" w14:textId="5AF03C6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</w:t>
      </w:r>
      <w:r w:rsidR="008A5C89">
        <w:rPr>
          <w:rStyle w:val="Ninguno"/>
          <w:rFonts w:ascii="Cambria" w:eastAsia="Cambria" w:hAnsi="Cambria" w:cs="Cambria"/>
          <w:b/>
          <w:bCs/>
          <w:lang w:val="es-ES_tradnl"/>
        </w:rPr>
        <w:t>Video</w:t>
      </w:r>
      <w:r w:rsidR="00897E94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 </w:t>
      </w:r>
      <w:r w:rsidR="00897E94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</w:t>
      </w:r>
      <w:r w:rsidR="008A5C89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</w:t>
      </w:r>
      <w:r w:rsidR="00897E94">
        <w:rPr>
          <w:rStyle w:val="Ninguno"/>
          <w:rFonts w:ascii="Cambria" w:eastAsia="Cambria" w:hAnsi="Cambria" w:cs="Cambria"/>
          <w:b/>
          <w:bCs/>
          <w:lang w:val="es-ES_tradnl"/>
        </w:rPr>
        <w:t>1</w:t>
      </w:r>
      <w:r w:rsidR="008A5C89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</w:t>
      </w:r>
      <w:r w:rsidR="00897E94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</w:t>
      </w:r>
      <w:r w:rsidR="008A5C89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</w:t>
      </w:r>
      <w:proofErr w:type="spellStart"/>
      <w:r w:rsidR="00897E94">
        <w:rPr>
          <w:rStyle w:val="Ninguno"/>
          <w:rFonts w:ascii="Cambria" w:eastAsia="Cambria" w:hAnsi="Cambria" w:cs="Cambria"/>
          <w:b/>
          <w:bCs/>
          <w:lang w:val="es-ES_tradnl"/>
        </w:rPr>
        <w:t>1</w:t>
      </w:r>
      <w:proofErr w:type="spellEnd"/>
      <w:r w:rsidR="00897E94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 </w:t>
      </w:r>
      <w:proofErr w:type="spellStart"/>
      <w:r w:rsidR="00897E94">
        <w:rPr>
          <w:rStyle w:val="Ninguno"/>
          <w:rFonts w:ascii="Cambria" w:eastAsia="Cambria" w:hAnsi="Cambria" w:cs="Cambria"/>
          <w:b/>
          <w:bCs/>
          <w:lang w:val="es-ES_tradnl"/>
        </w:rPr>
        <w:t>1</w:t>
      </w:r>
      <w:proofErr w:type="spellEnd"/>
    </w:p>
    <w:p w14:paraId="386EB2BE" w14:textId="6373D00B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Electricians</w:t>
      </w:r>
      <w:r w:rsidR="008A5C89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2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2 </w:t>
      </w:r>
      <w:r w:rsidR="00AC7EF7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</w:t>
      </w:r>
      <w:proofErr w:type="spellStart"/>
      <w:r>
        <w:rPr>
          <w:rStyle w:val="Ninguno"/>
          <w:rFonts w:ascii="Cambria" w:eastAsia="Cambria" w:hAnsi="Cambria" w:cs="Cambria"/>
          <w:b/>
          <w:bCs/>
        </w:rPr>
        <w:t>2</w:t>
      </w:r>
      <w:proofErr w:type="spellEnd"/>
    </w:p>
    <w:p w14:paraId="09CBF779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Sound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</w:t>
      </w:r>
      <w:r>
        <w:rPr>
          <w:rStyle w:val="Ninguno"/>
          <w:rFonts w:ascii="Cambria" w:eastAsia="Cambria" w:hAnsi="Cambria" w:cs="Cambria"/>
          <w:b/>
          <w:bCs/>
        </w:rPr>
        <w:t>1</w:t>
      </w:r>
    </w:p>
    <w:p w14:paraId="70E18544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Properties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</w:t>
      </w:r>
      <w:proofErr w:type="spellStart"/>
      <w:r>
        <w:rPr>
          <w:rStyle w:val="Ninguno"/>
          <w:rFonts w:ascii="Cambria" w:eastAsia="Cambria" w:hAnsi="Cambria" w:cs="Cambria"/>
          <w:b/>
          <w:bCs/>
        </w:rPr>
        <w:t>1</w:t>
      </w:r>
      <w:proofErr w:type="spellEnd"/>
    </w:p>
    <w:p w14:paraId="16C27745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de-DE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de-DE"/>
        </w:rPr>
        <w:t>Wardrobe</w:t>
      </w:r>
      <w:proofErr w:type="spellEnd"/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2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2</w:t>
      </w:r>
      <w:r>
        <w:rPr>
          <w:rStyle w:val="Ninguno"/>
          <w:rFonts w:ascii="Cambria" w:eastAsia="Cambria" w:hAnsi="Cambria" w:cs="Cambria"/>
          <w:b/>
          <w:bCs/>
        </w:rPr>
        <w:t xml:space="preserve">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</w:t>
      </w:r>
      <w:r>
        <w:rPr>
          <w:rStyle w:val="Ninguno"/>
          <w:rFonts w:ascii="Cambria" w:eastAsia="Cambria" w:hAnsi="Cambria" w:cs="Cambria"/>
          <w:b/>
          <w:bCs/>
        </w:rPr>
        <w:t>2</w:t>
      </w:r>
    </w:p>
    <w:p w14:paraId="3D664565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1780F76E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es-ES_tradnl"/>
        </w:rPr>
        <w:t>Schedule</w:t>
      </w:r>
    </w:p>
    <w:p w14:paraId="49A0F23B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 xml:space="preserve"> The Stage, Rehearsal Spaces, Dressing Rooms and Wardrobe areas are to be available for the company’s exclusive use from Load-in through Load-out.</w:t>
      </w:r>
    </w:p>
    <w:p w14:paraId="3E798EE9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 xml:space="preserve">A minimum of Eight Hours is required for Load-in, Light Focus and Warm-up prior to the Opening Night </w:t>
      </w:r>
      <w:proofErr w:type="spellStart"/>
      <w:r>
        <w:rPr>
          <w:rStyle w:val="Ninguno"/>
          <w:rFonts w:ascii="Cambria" w:eastAsia="Cambria" w:hAnsi="Cambria" w:cs="Cambria"/>
        </w:rPr>
        <w:t>hal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>f -</w:t>
      </w:r>
      <w:r>
        <w:rPr>
          <w:rStyle w:val="Ninguno"/>
          <w:rFonts w:ascii="Cambria" w:eastAsia="Cambria" w:hAnsi="Cambria" w:cs="Cambria"/>
        </w:rPr>
        <w:t>hour call.</w:t>
      </w:r>
    </w:p>
    <w:p w14:paraId="586C5370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>The Stage must be available to company at least Two Hours prior to every performance.</w:t>
      </w:r>
    </w:p>
    <w:p w14:paraId="4EC9E4E0" w14:textId="77777777" w:rsidR="00AC7EF7" w:rsidRDefault="00AC7EF7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325E4283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Hospitality</w:t>
      </w:r>
    </w:p>
    <w:p w14:paraId="652A6CF6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 xml:space="preserve"> Dressing Rooms must be supplied with</w:t>
      </w:r>
      <w:r>
        <w:rPr>
          <w:rStyle w:val="Ninguno"/>
          <w:rFonts w:ascii="Cambria" w:eastAsia="Cambria" w:hAnsi="Cambria" w:cs="Cambria"/>
          <w:lang w:val="es-ES_tradnl"/>
        </w:rPr>
        <w:t xml:space="preserve"> 2</w:t>
      </w:r>
      <w:r>
        <w:rPr>
          <w:rStyle w:val="Ninguno"/>
          <w:rFonts w:ascii="Cambria" w:eastAsia="Cambria" w:hAnsi="Cambria" w:cs="Cambria"/>
        </w:rPr>
        <w:t xml:space="preserve"> Bottled Water for each performer each day.</w:t>
      </w:r>
    </w:p>
    <w:p w14:paraId="27A2FD40" w14:textId="77777777" w:rsidR="00022C84" w:rsidRPr="00CE4456" w:rsidRDefault="00AC09FA" w:rsidP="00AC7EF7">
      <w:pPr>
        <w:pStyle w:val="Cuerpo"/>
        <w:numPr>
          <w:ilvl w:val="0"/>
          <w:numId w:val="6"/>
        </w:numPr>
        <w:spacing w:after="0" w:line="240" w:lineRule="auto"/>
        <w:ind w:left="176" w:hanging="176"/>
        <w:jc w:val="both"/>
        <w:rPr>
          <w:rStyle w:val="Ninguno"/>
          <w:b/>
          <w:bCs/>
        </w:rPr>
      </w:pPr>
      <w:r>
        <w:rPr>
          <w:rStyle w:val="Ninguno"/>
          <w:rFonts w:ascii="Cambria" w:eastAsia="Cambria" w:hAnsi="Cambria" w:cs="Cambria"/>
        </w:rPr>
        <w:t xml:space="preserve"> A backstage table must be supplied with Fruit Juices, Fruit, Fresh Vegetables and Hot Water for Tea and Coffee along with the appropriate condiments each</w:t>
      </w:r>
      <w:r>
        <w:rPr>
          <w:rStyle w:val="Ninguno"/>
          <w:rFonts w:ascii="Cambria" w:eastAsia="Cambria" w:hAnsi="Cambria" w:cs="Cambria"/>
          <w:b/>
          <w:bCs/>
        </w:rPr>
        <w:t xml:space="preserve"> day</w:t>
      </w:r>
    </w:p>
    <w:p w14:paraId="60C84BAD" w14:textId="77777777" w:rsidR="00CE4456" w:rsidRDefault="00CE4456" w:rsidP="00CE4456">
      <w:pPr>
        <w:pStyle w:val="Cuerpo"/>
        <w:spacing w:after="0" w:line="240" w:lineRule="auto"/>
        <w:jc w:val="both"/>
      </w:pPr>
    </w:p>
    <w:p w14:paraId="7F0C084E" w14:textId="77777777" w:rsidR="00CE4456" w:rsidRDefault="00CE4456" w:rsidP="00CE4456">
      <w:pPr>
        <w:pStyle w:val="Cuerpo"/>
        <w:spacing w:after="0" w:line="240" w:lineRule="auto"/>
        <w:jc w:val="both"/>
      </w:pPr>
    </w:p>
    <w:p w14:paraId="30B0D7C8" w14:textId="77777777" w:rsidR="00CE4456" w:rsidRDefault="00CE4456" w:rsidP="00CE4456">
      <w:pPr>
        <w:rPr>
          <w:rFonts w:eastAsia="Times New Roman"/>
        </w:rPr>
      </w:pPr>
      <w:r>
        <w:t xml:space="preserve">Video and photos: </w:t>
      </w:r>
      <w:hyperlink r:id="rId8" w:history="1">
        <w:r>
          <w:rPr>
            <w:rStyle w:val="Hipervnculo"/>
            <w:rFonts w:eastAsia="Times New Roman"/>
          </w:rPr>
          <w:t>http://companiacolombianadeballet.com/carmina-burana/</w:t>
        </w:r>
      </w:hyperlink>
    </w:p>
    <w:p w14:paraId="0BA79E16" w14:textId="4691EEDF" w:rsidR="00CE4456" w:rsidRDefault="00CE4456" w:rsidP="00CE4456">
      <w:pPr>
        <w:pStyle w:val="Cuerpo"/>
        <w:spacing w:after="0" w:line="240" w:lineRule="auto"/>
        <w:jc w:val="both"/>
        <w:rPr>
          <w:b/>
          <w:bCs/>
        </w:rPr>
      </w:pPr>
    </w:p>
    <w:sectPr w:rsidR="00CE4456" w:rsidSect="00AC09FA">
      <w:headerReference w:type="default" r:id="rId9"/>
      <w:pgSz w:w="12240" w:h="15840"/>
      <w:pgMar w:top="2229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4CE46" w14:textId="77777777" w:rsidR="008A5C89" w:rsidRDefault="008A5C89">
      <w:r>
        <w:separator/>
      </w:r>
    </w:p>
  </w:endnote>
  <w:endnote w:type="continuationSeparator" w:id="0">
    <w:p w14:paraId="4BAE5F99" w14:textId="77777777" w:rsidR="008A5C89" w:rsidRDefault="008A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A3899" w14:textId="77777777" w:rsidR="008A5C89" w:rsidRDefault="008A5C89">
      <w:r>
        <w:separator/>
      </w:r>
    </w:p>
  </w:footnote>
  <w:footnote w:type="continuationSeparator" w:id="0">
    <w:p w14:paraId="14FE5ECF" w14:textId="77777777" w:rsidR="008A5C89" w:rsidRDefault="008A5C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FBB7A" w14:textId="77777777" w:rsidR="008A5C89" w:rsidRDefault="008A5C89">
    <w:pPr>
      <w:pStyle w:val="Encabezado"/>
      <w:tabs>
        <w:tab w:val="clear" w:pos="8838"/>
        <w:tab w:val="right" w:pos="8818"/>
      </w:tabs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3618ACC3" wp14:editId="6BA882C3">
          <wp:simplePos x="0" y="0"/>
          <wp:positionH relativeFrom="page">
            <wp:posOffset>5243830</wp:posOffset>
          </wp:positionH>
          <wp:positionV relativeFrom="page">
            <wp:posOffset>441325</wp:posOffset>
          </wp:positionV>
          <wp:extent cx="1094105" cy="94361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tif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05" cy="9436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/>
      </w:rPr>
      <w:drawing>
        <wp:inline distT="0" distB="0" distL="0" distR="0" wp14:anchorId="3AAD6F72" wp14:editId="2A9944F4">
          <wp:extent cx="1714865" cy="708863"/>
          <wp:effectExtent l="0" t="0" r="0" b="254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tif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630" cy="7091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0D43"/>
    <w:multiLevelType w:val="hybridMultilevel"/>
    <w:tmpl w:val="139A5B4A"/>
    <w:numStyleLink w:val="Vietas"/>
  </w:abstractNum>
  <w:abstractNum w:abstractNumId="1">
    <w:nsid w:val="56180D60"/>
    <w:multiLevelType w:val="hybridMultilevel"/>
    <w:tmpl w:val="B2B44810"/>
    <w:numStyleLink w:val="Estiloimportado1"/>
  </w:abstractNum>
  <w:abstractNum w:abstractNumId="2">
    <w:nsid w:val="67E463B1"/>
    <w:multiLevelType w:val="hybridMultilevel"/>
    <w:tmpl w:val="B2B44810"/>
    <w:styleLink w:val="Estiloimportado1"/>
    <w:lvl w:ilvl="0" w:tplc="F8B8608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6C26C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5A3D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6878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5A4F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BEA0C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6205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5EBEB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863E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6C41372A"/>
    <w:multiLevelType w:val="hybridMultilevel"/>
    <w:tmpl w:val="139A5B4A"/>
    <w:styleLink w:val="Vietas"/>
    <w:lvl w:ilvl="0" w:tplc="BB80974C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E28002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44C756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348CE0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6819BC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380A14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6AB81C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98F5FC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0E4A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>
      <w:lvl w:ilvl="0" w:tplc="A0A66DDE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C2773C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ED8D5E0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52CF98A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401B3A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09CBE70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C706E84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0F044CA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2B2D24E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 w:tplc="A0A66DDE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C2773C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ED8D5E0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52CF98A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401B3A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09CBE70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C706E84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0F044CA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2B2D24E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22C84"/>
    <w:rsid w:val="00022C84"/>
    <w:rsid w:val="001515CF"/>
    <w:rsid w:val="002D227B"/>
    <w:rsid w:val="00522807"/>
    <w:rsid w:val="00897E94"/>
    <w:rsid w:val="008A5C89"/>
    <w:rsid w:val="00945488"/>
    <w:rsid w:val="00A540F3"/>
    <w:rsid w:val="00A85F24"/>
    <w:rsid w:val="00AC09FA"/>
    <w:rsid w:val="00AC7EF7"/>
    <w:rsid w:val="00AF678A"/>
    <w:rsid w:val="00CE4456"/>
    <w:rsid w:val="00E5102C"/>
    <w:rsid w:val="00EB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79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_tradn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Ninguno">
    <w:name w:val="Ninguno"/>
    <w:rPr>
      <w:lang w:val="en-US"/>
    </w:rPr>
  </w:style>
  <w:style w:type="paragraph" w:customStyle="1" w:styleId="Default">
    <w:name w:val="Default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Vietas">
    <w:name w:val="Viñetas"/>
    <w:pPr>
      <w:numPr>
        <w:numId w:val="1"/>
      </w:numPr>
    </w:pPr>
  </w:style>
  <w:style w:type="paragraph" w:styleId="Prrafodelista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Estiloimportado1">
    <w:name w:val="Estilo importado 1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09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09FA"/>
    <w:rPr>
      <w:rFonts w:ascii="Lucida Grande" w:hAnsi="Lucida Grande" w:cs="Lucida Grande"/>
      <w:sz w:val="18"/>
      <w:szCs w:val="18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C09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09F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_tradn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Ninguno">
    <w:name w:val="Ninguno"/>
    <w:rPr>
      <w:lang w:val="en-US"/>
    </w:rPr>
  </w:style>
  <w:style w:type="paragraph" w:customStyle="1" w:styleId="Default">
    <w:name w:val="Default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Vietas">
    <w:name w:val="Viñetas"/>
    <w:pPr>
      <w:numPr>
        <w:numId w:val="1"/>
      </w:numPr>
    </w:pPr>
  </w:style>
  <w:style w:type="paragraph" w:styleId="Prrafodelista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Estiloimportado1">
    <w:name w:val="Estilo importado 1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09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09FA"/>
    <w:rPr>
      <w:rFonts w:ascii="Lucida Grande" w:hAnsi="Lucida Grande" w:cs="Lucida Grande"/>
      <w:sz w:val="18"/>
      <w:szCs w:val="18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C09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09F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companiacolombianadeballet.com/carmina-burana/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Relationship Id="rId2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671</Words>
  <Characters>3692</Characters>
  <Application>Microsoft Macintosh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</cp:lastModifiedBy>
  <cp:revision>6</cp:revision>
  <dcterms:created xsi:type="dcterms:W3CDTF">2019-04-27T19:58:00Z</dcterms:created>
  <dcterms:modified xsi:type="dcterms:W3CDTF">2019-04-27T21:54:00Z</dcterms:modified>
</cp:coreProperties>
</file>